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126B75" w:rsidRDefault="00126B75" w:rsidP="00126B75">
      <w:pPr>
        <w:tabs>
          <w:tab w:val="left" w:pos="567"/>
        </w:tabs>
        <w:spacing w:after="0" w:line="240" w:lineRule="auto"/>
        <w:ind w:hanging="56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ПОЛОЖЕНИЕ</w:t>
      </w:r>
    </w:p>
    <w:p w:rsidR="00126B75" w:rsidRDefault="00126B75" w:rsidP="00126B75">
      <w:pPr>
        <w:tabs>
          <w:tab w:val="left" w:pos="567"/>
        </w:tabs>
        <w:spacing w:after="0" w:line="240" w:lineRule="auto"/>
        <w:ind w:hanging="568"/>
        <w:jc w:val="center"/>
        <w:rPr>
          <w:rFonts w:ascii="Times New Roman" w:hAnsi="Times New Roman"/>
          <w:b/>
          <w:sz w:val="44"/>
          <w:szCs w:val="44"/>
        </w:rPr>
      </w:pPr>
    </w:p>
    <w:p w:rsidR="00126B75" w:rsidRDefault="00126B75" w:rsidP="00126B75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о премировании</w:t>
      </w:r>
    </w:p>
    <w:p w:rsidR="00126B75" w:rsidRDefault="00126B75" w:rsidP="00126B75">
      <w:pPr>
        <w:shd w:val="clear" w:color="auto" w:fill="FFFFFF"/>
        <w:spacing w:after="0" w:line="240" w:lineRule="auto"/>
        <w:ind w:left="709" w:hanging="414"/>
        <w:jc w:val="center"/>
        <w:rPr>
          <w:rFonts w:ascii="Times New Roman" w:hAnsi="Times New Roman"/>
          <w:b/>
          <w:bCs/>
          <w:spacing w:val="-1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членов Профсоюза</w:t>
      </w:r>
      <w:r>
        <w:rPr>
          <w:rFonts w:ascii="Times New Roman" w:hAnsi="Times New Roman"/>
          <w:b/>
          <w:bCs/>
          <w:spacing w:val="-2"/>
          <w:sz w:val="40"/>
          <w:szCs w:val="40"/>
        </w:rPr>
        <w:t xml:space="preserve"> работников </w:t>
      </w:r>
      <w:r>
        <w:rPr>
          <w:rFonts w:ascii="Times New Roman" w:hAnsi="Times New Roman"/>
          <w:b/>
          <w:bCs/>
          <w:spacing w:val="-1"/>
          <w:sz w:val="40"/>
          <w:szCs w:val="40"/>
        </w:rPr>
        <w:t>народного образования и науки Российской Федерации</w:t>
      </w:r>
    </w:p>
    <w:p w:rsidR="00126B75" w:rsidRDefault="00126B75" w:rsidP="00126B75">
      <w:pPr>
        <w:spacing w:after="0" w:line="240" w:lineRule="auto"/>
        <w:ind w:left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Верхнедонской районной</w:t>
      </w:r>
    </w:p>
    <w:p w:rsidR="00126B75" w:rsidRDefault="00126B75" w:rsidP="00126B75">
      <w:pPr>
        <w:spacing w:after="0" w:line="240" w:lineRule="auto"/>
        <w:ind w:left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профсоюзной организации</w:t>
      </w:r>
    </w:p>
    <w:p w:rsidR="00126B75" w:rsidRDefault="00126B75" w:rsidP="00126B75">
      <w:pPr>
        <w:shd w:val="clear" w:color="auto" w:fill="FFFFFF"/>
        <w:spacing w:line="240" w:lineRule="auto"/>
        <w:ind w:left="1123" w:hanging="787"/>
        <w:rPr>
          <w:rFonts w:ascii="Times New Roman" w:hAnsi="Times New Roman"/>
          <w:b/>
          <w:bCs/>
          <w:spacing w:val="-1"/>
          <w:sz w:val="44"/>
          <w:szCs w:val="44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E369DE">
      <w:pPr>
        <w:shd w:val="clear" w:color="auto" w:fill="FFFFFF"/>
        <w:spacing w:line="317" w:lineRule="exact"/>
        <w:ind w:right="10"/>
        <w:jc w:val="right"/>
        <w:rPr>
          <w:bCs/>
          <w:spacing w:val="-1"/>
        </w:rPr>
      </w:pPr>
    </w:p>
    <w:p w:rsidR="00E369DE" w:rsidRDefault="00E369DE" w:rsidP="00BB781E">
      <w:pPr>
        <w:shd w:val="clear" w:color="auto" w:fill="FFFFFF"/>
        <w:spacing w:line="317" w:lineRule="exact"/>
        <w:ind w:right="10"/>
        <w:rPr>
          <w:bCs/>
          <w:spacing w:val="-1"/>
        </w:rPr>
      </w:pPr>
    </w:p>
    <w:p w:rsidR="00F50771" w:rsidRPr="00F50771" w:rsidRDefault="00F50771" w:rsidP="00F50771">
      <w:pPr>
        <w:shd w:val="clear" w:color="auto" w:fill="FFFFFF"/>
        <w:spacing w:line="322" w:lineRule="exact"/>
        <w:ind w:left="576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50771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Утверждено Советом Верхнедонской районной профсоюзной организации. Протокол от «12_» «февраля» 2015 г. № _1__</w:t>
      </w:r>
    </w:p>
    <w:p w:rsidR="00F50771" w:rsidRDefault="00F50771" w:rsidP="00F50771">
      <w:pPr>
        <w:rPr>
          <w:rFonts w:ascii="Times New Roman" w:hAnsi="Times New Roman" w:cs="Times New Roman"/>
          <w:b/>
          <w:sz w:val="28"/>
          <w:szCs w:val="28"/>
        </w:rPr>
      </w:pPr>
    </w:p>
    <w:p w:rsidR="00E369DE" w:rsidRPr="00E369DE" w:rsidRDefault="00E369DE" w:rsidP="00E36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9D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369DE" w:rsidRPr="00E369DE" w:rsidRDefault="00E369DE" w:rsidP="00E369DE">
      <w:pPr>
        <w:shd w:val="clear" w:color="auto" w:fill="FFFFFF"/>
        <w:spacing w:line="322" w:lineRule="exact"/>
        <w:ind w:left="1123" w:hanging="78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369DE">
        <w:rPr>
          <w:rFonts w:ascii="Times New Roman" w:hAnsi="Times New Roman" w:cs="Times New Roman"/>
          <w:b/>
          <w:sz w:val="28"/>
          <w:szCs w:val="28"/>
        </w:rPr>
        <w:t xml:space="preserve">о премировании членов Профсоюза </w:t>
      </w:r>
      <w:r w:rsidRPr="00E369D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работников </w:t>
      </w:r>
      <w:r w:rsidRPr="00E369DE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народного образования и науки Российской Федерации</w:t>
      </w:r>
    </w:p>
    <w:p w:rsidR="00E369DE" w:rsidRPr="00F50771" w:rsidRDefault="00E369DE" w:rsidP="00F50771">
      <w:pPr>
        <w:shd w:val="clear" w:color="auto" w:fill="FFFFFF"/>
        <w:spacing w:line="322" w:lineRule="exact"/>
        <w:ind w:left="1123" w:hanging="78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369DE">
        <w:rPr>
          <w:rFonts w:ascii="Times New Roman" w:hAnsi="Times New Roman" w:cs="Times New Roman"/>
          <w:b/>
          <w:sz w:val="28"/>
          <w:szCs w:val="28"/>
        </w:rPr>
        <w:t xml:space="preserve">Верхнедонской районной профсоюзной организации </w:t>
      </w:r>
    </w:p>
    <w:p w:rsidR="00E369DE" w:rsidRPr="00F50771" w:rsidRDefault="00E369DE" w:rsidP="00F50771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369DE">
        <w:rPr>
          <w:b/>
          <w:sz w:val="28"/>
          <w:szCs w:val="28"/>
        </w:rPr>
        <w:t>Общие положения</w:t>
      </w:r>
    </w:p>
    <w:p w:rsidR="00E369DE" w:rsidRPr="00E369DE" w:rsidRDefault="00E369DE" w:rsidP="00E369DE">
      <w:pPr>
        <w:pStyle w:val="a3"/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 w:rsidRPr="00E369DE">
        <w:rPr>
          <w:sz w:val="28"/>
          <w:szCs w:val="28"/>
        </w:rPr>
        <w:t xml:space="preserve">  Настоящее Положение разработано в соответствии с Федеральным законом «О профессиональных союзах, их правах и гарантиях деятельности», </w:t>
      </w:r>
      <w:r w:rsidRPr="00E369DE">
        <w:rPr>
          <w:spacing w:val="-1"/>
          <w:sz w:val="28"/>
          <w:szCs w:val="28"/>
        </w:rPr>
        <w:t xml:space="preserve"> Уставом Профсоюза работников </w:t>
      </w:r>
      <w:r w:rsidRPr="00E369DE">
        <w:rPr>
          <w:sz w:val="28"/>
          <w:szCs w:val="28"/>
        </w:rPr>
        <w:t xml:space="preserve">народного образования и науки Российской Федерации (далее - Устав Профсоюза), положением о Верхнедонской профсоюзной организации и определяет порядок и размер поощрения членов Профсоюза за активное участие в деятельности Профсоюза. </w:t>
      </w:r>
    </w:p>
    <w:p w:rsidR="00E369DE" w:rsidRPr="00E369DE" w:rsidRDefault="00E369DE" w:rsidP="00E369DE">
      <w:pPr>
        <w:pStyle w:val="a3"/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 w:rsidRPr="00E369DE">
        <w:rPr>
          <w:sz w:val="28"/>
          <w:szCs w:val="28"/>
        </w:rPr>
        <w:t xml:space="preserve">  Члены Профсоюза могут отмечаться следующими видами поощрений: </w:t>
      </w:r>
    </w:p>
    <w:p w:rsidR="00E369DE" w:rsidRPr="00E369DE" w:rsidRDefault="00E369DE" w:rsidP="00E369DE">
      <w:pPr>
        <w:pStyle w:val="a3"/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 w:rsidRPr="00E369DE">
        <w:rPr>
          <w:sz w:val="28"/>
          <w:szCs w:val="28"/>
        </w:rPr>
        <w:t>объявление благодарности;</w:t>
      </w:r>
    </w:p>
    <w:p w:rsidR="00E369DE" w:rsidRPr="00E369DE" w:rsidRDefault="00E369DE" w:rsidP="00E369DE">
      <w:pPr>
        <w:pStyle w:val="a3"/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 w:rsidRPr="00E369DE">
        <w:rPr>
          <w:sz w:val="28"/>
          <w:szCs w:val="28"/>
        </w:rPr>
        <w:t>премирование;</w:t>
      </w:r>
    </w:p>
    <w:p w:rsidR="00E369DE" w:rsidRPr="00E369DE" w:rsidRDefault="00E369DE" w:rsidP="00E369DE">
      <w:pPr>
        <w:pStyle w:val="a3"/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 w:rsidRPr="00E369DE">
        <w:rPr>
          <w:sz w:val="28"/>
          <w:szCs w:val="28"/>
        </w:rPr>
        <w:t>награждение ценным подарком;</w:t>
      </w:r>
    </w:p>
    <w:p w:rsidR="00E369DE" w:rsidRPr="00E369DE" w:rsidRDefault="00E369DE" w:rsidP="00E369DE">
      <w:pPr>
        <w:pStyle w:val="a3"/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 w:rsidRPr="00E369DE">
        <w:rPr>
          <w:sz w:val="28"/>
          <w:szCs w:val="28"/>
        </w:rPr>
        <w:t>награждение  грамотами и другими знаками отличия в профсоюзе;</w:t>
      </w:r>
    </w:p>
    <w:p w:rsidR="00E369DE" w:rsidRPr="00F50771" w:rsidRDefault="00E369DE" w:rsidP="00F50771">
      <w:pPr>
        <w:pStyle w:val="a3"/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 w:rsidRPr="00E369DE">
        <w:rPr>
          <w:sz w:val="28"/>
          <w:szCs w:val="28"/>
        </w:rPr>
        <w:t>иные поощрения.</w:t>
      </w:r>
    </w:p>
    <w:p w:rsidR="00E369DE" w:rsidRPr="00E369DE" w:rsidRDefault="00E369DE" w:rsidP="00F50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9DE">
        <w:rPr>
          <w:rFonts w:ascii="Times New Roman" w:hAnsi="Times New Roman" w:cs="Times New Roman"/>
          <w:b/>
          <w:sz w:val="28"/>
          <w:szCs w:val="28"/>
        </w:rPr>
        <w:t>2.Порядок премирования членов Профсоюза</w:t>
      </w:r>
    </w:p>
    <w:p w:rsidR="00E369DE" w:rsidRPr="00E369DE" w:rsidRDefault="00E369DE" w:rsidP="00E369DE">
      <w:pPr>
        <w:pStyle w:val="a3"/>
        <w:widowControl/>
        <w:numPr>
          <w:ilvl w:val="1"/>
          <w:numId w:val="3"/>
        </w:numPr>
        <w:autoSpaceDE/>
        <w:adjustRightInd/>
        <w:jc w:val="both"/>
        <w:rPr>
          <w:sz w:val="28"/>
          <w:szCs w:val="28"/>
        </w:rPr>
      </w:pPr>
      <w:r w:rsidRPr="00E369DE">
        <w:rPr>
          <w:sz w:val="28"/>
          <w:szCs w:val="28"/>
        </w:rPr>
        <w:t>Премирование членов Профсоюза  Верхнедонской профсоюзной организации  в виде денежных средств или награждение ценным подарком осуществляется в соответствии с утвержденной сметой.</w:t>
      </w:r>
    </w:p>
    <w:p w:rsidR="00E369DE" w:rsidRPr="00E369DE" w:rsidRDefault="00E369DE" w:rsidP="00E369DE">
      <w:pPr>
        <w:pStyle w:val="a3"/>
        <w:widowControl/>
        <w:numPr>
          <w:ilvl w:val="1"/>
          <w:numId w:val="3"/>
        </w:numPr>
        <w:autoSpaceDE/>
        <w:adjustRightInd/>
        <w:jc w:val="both"/>
        <w:rPr>
          <w:sz w:val="28"/>
          <w:szCs w:val="28"/>
        </w:rPr>
      </w:pPr>
      <w:r w:rsidRPr="00E369DE">
        <w:rPr>
          <w:sz w:val="28"/>
          <w:szCs w:val="28"/>
        </w:rPr>
        <w:t>Премия выделяется члену Профсоюза с учётом стажа профсоюзной работы в следующих случаях:</w:t>
      </w:r>
    </w:p>
    <w:p w:rsidR="00E369DE" w:rsidRPr="00E369DE" w:rsidRDefault="00E369DE" w:rsidP="00E369DE">
      <w:pPr>
        <w:pStyle w:val="a3"/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 w:rsidRPr="00E369DE">
        <w:rPr>
          <w:sz w:val="28"/>
          <w:szCs w:val="28"/>
        </w:rPr>
        <w:t>в связи с юбилеем:</w:t>
      </w:r>
    </w:p>
    <w:p w:rsidR="00E369DE" w:rsidRPr="00E369DE" w:rsidRDefault="00E369DE" w:rsidP="00E369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69DE">
        <w:rPr>
          <w:rFonts w:ascii="Times New Roman" w:hAnsi="Times New Roman" w:cs="Times New Roman"/>
          <w:sz w:val="28"/>
          <w:szCs w:val="28"/>
        </w:rPr>
        <w:t xml:space="preserve">     -50-летие (для женщин и мужчин);</w:t>
      </w:r>
    </w:p>
    <w:p w:rsidR="00E369DE" w:rsidRPr="00E369DE" w:rsidRDefault="00E369DE" w:rsidP="00E369DE">
      <w:pPr>
        <w:pStyle w:val="a3"/>
        <w:widowControl/>
        <w:autoSpaceDE/>
        <w:adjustRightInd/>
        <w:jc w:val="both"/>
        <w:rPr>
          <w:sz w:val="28"/>
          <w:szCs w:val="28"/>
        </w:rPr>
      </w:pPr>
      <w:r w:rsidRPr="00E369DE">
        <w:rPr>
          <w:sz w:val="28"/>
          <w:szCs w:val="28"/>
        </w:rPr>
        <w:t>-55-летие (для женщин);</w:t>
      </w:r>
    </w:p>
    <w:p w:rsidR="00E369DE" w:rsidRPr="00E369DE" w:rsidRDefault="00E369DE" w:rsidP="00E369DE">
      <w:pPr>
        <w:pStyle w:val="a3"/>
        <w:widowControl/>
        <w:autoSpaceDE/>
        <w:adjustRightInd/>
        <w:jc w:val="both"/>
        <w:rPr>
          <w:sz w:val="28"/>
          <w:szCs w:val="28"/>
        </w:rPr>
      </w:pPr>
      <w:r w:rsidRPr="00E369DE">
        <w:rPr>
          <w:sz w:val="28"/>
          <w:szCs w:val="28"/>
        </w:rPr>
        <w:t>-60-летие (для мужчин);</w:t>
      </w:r>
    </w:p>
    <w:p w:rsidR="00E369DE" w:rsidRPr="00E369DE" w:rsidRDefault="00E369DE" w:rsidP="00E369D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за  многолетний стаж работы в сфере образования и членства в Профсоюзе (20 лет, 25лет и т.д.);</w:t>
      </w:r>
    </w:p>
    <w:p w:rsidR="00E369DE" w:rsidRPr="00E369DE" w:rsidRDefault="00E369DE" w:rsidP="00E369D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активное участие в мероприятиях, проводимых в профорганизации.</w:t>
      </w:r>
    </w:p>
    <w:p w:rsidR="00E369DE" w:rsidRPr="00E369DE" w:rsidRDefault="00E369DE" w:rsidP="00E369D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к профессиональным праздникам и государственным праздникам (День учителя, День воспитателя, Новый год и др.);</w:t>
      </w:r>
    </w:p>
    <w:p w:rsidR="00E369DE" w:rsidRPr="00E369DE" w:rsidRDefault="00E369DE" w:rsidP="00E369DE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lastRenderedPageBreak/>
        <w:t>Премирование председателей профсоюзных комитетов, выполняющих уставные обязанности, устанавливаются из сре</w:t>
      </w:r>
      <w:proofErr w:type="gramStart"/>
      <w:r w:rsidRPr="00E369DE">
        <w:rPr>
          <w:sz w:val="28"/>
          <w:szCs w:val="28"/>
        </w:rPr>
        <w:t>дств пр</w:t>
      </w:r>
      <w:proofErr w:type="gramEnd"/>
      <w:r w:rsidRPr="00E369DE">
        <w:rPr>
          <w:sz w:val="28"/>
          <w:szCs w:val="28"/>
        </w:rPr>
        <w:t>офсоюзного бюджета районной организации профсоюза:</w:t>
      </w:r>
    </w:p>
    <w:p w:rsidR="00E369DE" w:rsidRPr="00E369DE" w:rsidRDefault="00E369DE" w:rsidP="00E369D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В связи с юбилейной датой;</w:t>
      </w:r>
    </w:p>
    <w:p w:rsidR="00E369DE" w:rsidRPr="00E369DE" w:rsidRDefault="00E369DE" w:rsidP="00E369D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Ко Дню Учителя;</w:t>
      </w:r>
    </w:p>
    <w:p w:rsidR="00E369DE" w:rsidRPr="00E369DE" w:rsidRDefault="00E369DE" w:rsidP="00E369D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По итогам года;</w:t>
      </w:r>
    </w:p>
    <w:p w:rsidR="00E369DE" w:rsidRPr="00E369DE" w:rsidRDefault="00E369DE" w:rsidP="00E369D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За выполнение особых поручений;</w:t>
      </w:r>
    </w:p>
    <w:p w:rsidR="00E369DE" w:rsidRPr="00E369DE" w:rsidRDefault="00E369DE" w:rsidP="00E369D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По ходатайству профкомов первичных и районной профсоюзной организации. Не чаще 1 раза в квартал.</w:t>
      </w:r>
    </w:p>
    <w:p w:rsidR="00E369DE" w:rsidRPr="00E369DE" w:rsidRDefault="00E369DE" w:rsidP="00E369DE">
      <w:pPr>
        <w:pStyle w:val="a3"/>
        <w:ind w:left="1095"/>
        <w:jc w:val="both"/>
        <w:rPr>
          <w:sz w:val="28"/>
          <w:szCs w:val="28"/>
        </w:rPr>
      </w:pPr>
    </w:p>
    <w:p w:rsidR="00E369DE" w:rsidRPr="00E369DE" w:rsidRDefault="00E369DE" w:rsidP="00E369DE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Премирование членов президиума Совета профсоюза, активно выполняющих уставные обязанности и участвующих в заседаниях президиума устанавливается дополнительное (единовременное) материальное поощрение. Не чаще 1 раза в квартал.</w:t>
      </w:r>
    </w:p>
    <w:p w:rsidR="00E369DE" w:rsidRPr="00E369DE" w:rsidRDefault="00E369DE" w:rsidP="00E369DE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Премирование руководителей образовательных учреждений – членов профсоюза,  может осуществляться по ходатайству профсоюзных комитетов за успехи в социальном партнерстве и в связи с юбилеем.</w:t>
      </w:r>
    </w:p>
    <w:p w:rsidR="00E369DE" w:rsidRPr="00F50771" w:rsidRDefault="00E369DE" w:rsidP="00F50771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Решение о поощрении  профактива, руководителей образовательных учреждений и членов профсоюза принимает президиум районного Совета профсоюза на заседаниях Совета.</w:t>
      </w:r>
    </w:p>
    <w:p w:rsidR="00E369DE" w:rsidRPr="00F50771" w:rsidRDefault="00E369DE" w:rsidP="00F50771">
      <w:pPr>
        <w:pStyle w:val="a3"/>
        <w:widowControl/>
        <w:numPr>
          <w:ilvl w:val="0"/>
          <w:numId w:val="3"/>
        </w:numPr>
        <w:autoSpaceDE/>
        <w:adjustRightInd/>
        <w:jc w:val="center"/>
        <w:rPr>
          <w:b/>
          <w:sz w:val="28"/>
          <w:szCs w:val="28"/>
        </w:rPr>
      </w:pPr>
      <w:r w:rsidRPr="00E369DE">
        <w:rPr>
          <w:b/>
          <w:sz w:val="28"/>
          <w:szCs w:val="28"/>
        </w:rPr>
        <w:t>Размер премирования</w:t>
      </w:r>
    </w:p>
    <w:p w:rsidR="00E369DE" w:rsidRPr="00E369DE" w:rsidRDefault="00E369DE" w:rsidP="00E369DE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Размер премии (ценного подарка) определяется индивидуально, в зависимости от финансовых возможностей районной профсоюзной организации.</w:t>
      </w:r>
    </w:p>
    <w:p w:rsidR="00E369DE" w:rsidRPr="00F50771" w:rsidRDefault="00E369DE" w:rsidP="00F50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71">
        <w:rPr>
          <w:rFonts w:ascii="Times New Roman" w:hAnsi="Times New Roman" w:cs="Times New Roman"/>
          <w:b/>
          <w:sz w:val="28"/>
          <w:szCs w:val="28"/>
        </w:rPr>
        <w:t>4. Награждение грамотами и другими знаками отличия в профсоюзе</w:t>
      </w:r>
    </w:p>
    <w:p w:rsidR="00E369DE" w:rsidRPr="00E369DE" w:rsidRDefault="00E369DE" w:rsidP="00E369DE">
      <w:pPr>
        <w:jc w:val="both"/>
        <w:rPr>
          <w:rFonts w:ascii="Times New Roman" w:hAnsi="Times New Roman" w:cs="Times New Roman"/>
          <w:sz w:val="28"/>
          <w:szCs w:val="28"/>
        </w:rPr>
      </w:pPr>
      <w:r w:rsidRPr="00E369DE">
        <w:rPr>
          <w:rFonts w:ascii="Times New Roman" w:hAnsi="Times New Roman" w:cs="Times New Roman"/>
          <w:sz w:val="28"/>
          <w:szCs w:val="28"/>
        </w:rPr>
        <w:t xml:space="preserve">4.1.  Грамотой районного Совета Профсоюза награждаются члены профсоюзной организации, профактив, председатели </w:t>
      </w:r>
      <w:proofErr w:type="gramStart"/>
      <w:r w:rsidRPr="00E369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369DE">
        <w:rPr>
          <w:rFonts w:ascii="Times New Roman" w:hAnsi="Times New Roman" w:cs="Times New Roman"/>
          <w:sz w:val="28"/>
          <w:szCs w:val="28"/>
        </w:rPr>
        <w:t>:</w:t>
      </w:r>
    </w:p>
    <w:p w:rsidR="00E369DE" w:rsidRPr="00E369DE" w:rsidRDefault="00E369DE" w:rsidP="00E369D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Многолетний профсоюзный стаж;</w:t>
      </w:r>
    </w:p>
    <w:p w:rsidR="00E369DE" w:rsidRPr="00E369DE" w:rsidRDefault="00E369DE" w:rsidP="00E369D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Большой вклад в развитие профсоюзного движения;</w:t>
      </w:r>
    </w:p>
    <w:p w:rsidR="00E369DE" w:rsidRPr="00E369DE" w:rsidRDefault="00E369DE" w:rsidP="00E369D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369DE">
        <w:rPr>
          <w:sz w:val="28"/>
          <w:szCs w:val="28"/>
        </w:rPr>
        <w:t>Организацию и активное участие в районных профсоюзных мероприятиях;</w:t>
      </w:r>
    </w:p>
    <w:p w:rsidR="00E369DE" w:rsidRPr="00E369DE" w:rsidRDefault="00E369DE" w:rsidP="00E369DE">
      <w:pPr>
        <w:jc w:val="both"/>
        <w:rPr>
          <w:rFonts w:ascii="Times New Roman" w:hAnsi="Times New Roman" w:cs="Times New Roman"/>
          <w:sz w:val="28"/>
          <w:szCs w:val="28"/>
        </w:rPr>
      </w:pPr>
      <w:r w:rsidRPr="00E369DE">
        <w:rPr>
          <w:rFonts w:ascii="Times New Roman" w:hAnsi="Times New Roman" w:cs="Times New Roman"/>
          <w:sz w:val="28"/>
          <w:szCs w:val="28"/>
        </w:rPr>
        <w:t>4.2. Грамотой президиума и районного Совета Профсоюза награждаются руководители образовательных учреждений, являющиеся членами Профсоюза за развитие социального партнерства.</w:t>
      </w:r>
    </w:p>
    <w:p w:rsidR="00E369DE" w:rsidRPr="00E369DE" w:rsidRDefault="00E369DE" w:rsidP="00E36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9DE">
        <w:rPr>
          <w:rFonts w:ascii="Times New Roman" w:hAnsi="Times New Roman" w:cs="Times New Roman"/>
          <w:b/>
          <w:sz w:val="28"/>
          <w:szCs w:val="28"/>
        </w:rPr>
        <w:t>5.Заключительные положения</w:t>
      </w:r>
    </w:p>
    <w:p w:rsidR="00E369DE" w:rsidRPr="00E369DE" w:rsidRDefault="00E369DE" w:rsidP="00E369DE">
      <w:pPr>
        <w:numPr>
          <w:ilvl w:val="1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9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69DE">
        <w:rPr>
          <w:rFonts w:ascii="Times New Roman" w:hAnsi="Times New Roman" w:cs="Times New Roman"/>
          <w:sz w:val="28"/>
          <w:szCs w:val="28"/>
        </w:rPr>
        <w:t xml:space="preserve"> использованием средств, направляемых на премирование, и порядком их расходования осуществляется   контрольно-</w:t>
      </w:r>
      <w:r w:rsidRPr="00E369DE">
        <w:rPr>
          <w:rFonts w:ascii="Times New Roman" w:hAnsi="Times New Roman" w:cs="Times New Roman"/>
          <w:spacing w:val="-1"/>
          <w:sz w:val="28"/>
          <w:szCs w:val="28"/>
        </w:rPr>
        <w:t>ревизионной комиссией  Верхнедонской районной профсоюзной организации.</w:t>
      </w:r>
    </w:p>
    <w:p w:rsidR="00E369DE" w:rsidRPr="00E369DE" w:rsidRDefault="00E369DE" w:rsidP="00E369DE">
      <w:pPr>
        <w:rPr>
          <w:rFonts w:ascii="Times New Roman" w:hAnsi="Times New Roman" w:cs="Times New Roman"/>
          <w:sz w:val="28"/>
          <w:szCs w:val="28"/>
        </w:rPr>
      </w:pPr>
    </w:p>
    <w:p w:rsidR="00E369DE" w:rsidRPr="00E369DE" w:rsidRDefault="00E369DE" w:rsidP="00E369DE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69DE" w:rsidRPr="00E369DE" w:rsidRDefault="00E369DE" w:rsidP="00E369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69DE" w:rsidRPr="00E369DE" w:rsidRDefault="00E369DE" w:rsidP="00E369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69DE" w:rsidRPr="00E369DE" w:rsidRDefault="00E369DE" w:rsidP="00E3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9DE" w:rsidRPr="00E369DE" w:rsidRDefault="00E369DE" w:rsidP="00E3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9DE" w:rsidRPr="00E369DE" w:rsidRDefault="00E369DE" w:rsidP="00E3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9DE" w:rsidRDefault="00E369DE" w:rsidP="00E369DE">
      <w:pPr>
        <w:jc w:val="both"/>
        <w:rPr>
          <w:sz w:val="28"/>
          <w:szCs w:val="28"/>
        </w:rPr>
      </w:pPr>
    </w:p>
    <w:p w:rsidR="00E369DE" w:rsidRDefault="00E369DE" w:rsidP="00E369DE">
      <w:pPr>
        <w:jc w:val="both"/>
        <w:rPr>
          <w:sz w:val="28"/>
          <w:szCs w:val="28"/>
        </w:rPr>
      </w:pPr>
    </w:p>
    <w:p w:rsidR="00E369DE" w:rsidRDefault="00E369DE" w:rsidP="00E369DE">
      <w:pPr>
        <w:jc w:val="both"/>
        <w:rPr>
          <w:sz w:val="28"/>
          <w:szCs w:val="28"/>
        </w:rPr>
      </w:pPr>
    </w:p>
    <w:p w:rsidR="00E369DE" w:rsidRDefault="00E369DE" w:rsidP="00E369DE">
      <w:pPr>
        <w:jc w:val="both"/>
        <w:rPr>
          <w:sz w:val="28"/>
          <w:szCs w:val="28"/>
        </w:rPr>
      </w:pPr>
    </w:p>
    <w:p w:rsidR="00E369DE" w:rsidRDefault="00E369DE" w:rsidP="00E369DE">
      <w:pPr>
        <w:jc w:val="both"/>
        <w:rPr>
          <w:sz w:val="28"/>
          <w:szCs w:val="28"/>
        </w:rPr>
      </w:pPr>
    </w:p>
    <w:p w:rsidR="00664722" w:rsidRDefault="00664722"/>
    <w:sectPr w:rsidR="00664722" w:rsidSect="0048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49D"/>
    <w:multiLevelType w:val="hybridMultilevel"/>
    <w:tmpl w:val="3EBAD8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C3786"/>
    <w:multiLevelType w:val="multilevel"/>
    <w:tmpl w:val="9C3047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0CB38C5"/>
    <w:multiLevelType w:val="hybridMultilevel"/>
    <w:tmpl w:val="1A3E45C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6596F"/>
    <w:multiLevelType w:val="multilevel"/>
    <w:tmpl w:val="7A081E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A5533B5"/>
    <w:multiLevelType w:val="hybridMultilevel"/>
    <w:tmpl w:val="AF86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674E1"/>
    <w:multiLevelType w:val="hybridMultilevel"/>
    <w:tmpl w:val="62D2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9DE"/>
    <w:rsid w:val="00126B75"/>
    <w:rsid w:val="00200839"/>
    <w:rsid w:val="00376FF0"/>
    <w:rsid w:val="0048509C"/>
    <w:rsid w:val="00664722"/>
    <w:rsid w:val="00BB781E"/>
    <w:rsid w:val="00E369DE"/>
    <w:rsid w:val="00F5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9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semiHidden/>
    <w:unhideWhenUsed/>
    <w:rsid w:val="0012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532</Words>
  <Characters>3034</Characters>
  <Application>Microsoft Office Word</Application>
  <DocSecurity>0</DocSecurity>
  <Lines>25</Lines>
  <Paragraphs>7</Paragraphs>
  <ScaleCrop>false</ScaleCrop>
  <Company>МУ Отдел образования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7</cp:revision>
  <cp:lastPrinted>2016-04-17T11:16:00Z</cp:lastPrinted>
  <dcterms:created xsi:type="dcterms:W3CDTF">2015-10-19T05:31:00Z</dcterms:created>
  <dcterms:modified xsi:type="dcterms:W3CDTF">2016-04-17T11:17:00Z</dcterms:modified>
</cp:coreProperties>
</file>